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21A6" w14:textId="36285D64" w:rsidR="00B72686" w:rsidRPr="0067018C" w:rsidRDefault="0057216F" w:rsidP="0057216F">
      <w:pPr>
        <w:jc w:val="center"/>
        <w:rPr>
          <w:rFonts w:ascii="Arial" w:hAnsi="Arial" w:cs="Arial"/>
        </w:rPr>
      </w:pPr>
      <w:r w:rsidRPr="0067018C">
        <w:rPr>
          <w:rFonts w:ascii="Arial" w:hAnsi="Arial" w:cs="Arial"/>
          <w:noProof/>
        </w:rPr>
        <w:drawing>
          <wp:inline distT="0" distB="0" distL="0" distR="0" wp14:anchorId="34F10F07" wp14:editId="00C58FC0">
            <wp:extent cx="3457575" cy="1425880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2" t="5715" r="10093" b="33002"/>
                    <a:stretch/>
                  </pic:blipFill>
                  <pic:spPr bwMode="auto">
                    <a:xfrm>
                      <a:off x="0" y="0"/>
                      <a:ext cx="3464296" cy="1428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46CCC" w14:textId="28BCCC63" w:rsidR="0057216F" w:rsidRPr="0067018C" w:rsidRDefault="0057216F" w:rsidP="0067018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7018C">
        <w:rPr>
          <w:rFonts w:ascii="Arial" w:hAnsi="Arial" w:cs="Arial"/>
          <w:b/>
          <w:bCs/>
          <w:sz w:val="28"/>
          <w:szCs w:val="28"/>
        </w:rPr>
        <w:t>10-10-6 “FLEXI-STYLE” ASSESSMENT</w:t>
      </w:r>
    </w:p>
    <w:p w14:paraId="55144982" w14:textId="0854B602" w:rsidR="0057216F" w:rsidRPr="0067018C" w:rsidRDefault="0057216F" w:rsidP="0067018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>The “flexi-style” assessment is designed to give you the maximum flexibility in your creations. You can build your own assessment to enable you to create a greater range of products that the standard packaged CPSR assessments.</w:t>
      </w:r>
    </w:p>
    <w:p w14:paraId="77E1F19F" w14:textId="34D70EB1" w:rsidR="0057216F" w:rsidRPr="0067018C" w:rsidRDefault="0057216F" w:rsidP="0067018C">
      <w:pPr>
        <w:spacing w:line="276" w:lineRule="auto"/>
        <w:rPr>
          <w:rFonts w:ascii="Arial" w:hAnsi="Arial" w:cs="Arial"/>
          <w:b/>
          <w:bCs/>
        </w:rPr>
      </w:pPr>
      <w:r w:rsidRPr="0067018C">
        <w:rPr>
          <w:rFonts w:ascii="Arial" w:hAnsi="Arial" w:cs="Arial"/>
          <w:b/>
          <w:bCs/>
        </w:rPr>
        <w:t>HOW IT WORKS</w:t>
      </w:r>
    </w:p>
    <w:p w14:paraId="629D5DAE" w14:textId="1BA6F6C1" w:rsidR="0057216F" w:rsidRPr="0067018C" w:rsidRDefault="0057216F" w:rsidP="0067018C">
      <w:pPr>
        <w:spacing w:line="276" w:lineRule="auto"/>
        <w:rPr>
          <w:rFonts w:ascii="Arial" w:hAnsi="Arial" w:cs="Arial"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 xml:space="preserve">You submit a base formulation with up to 10 ingredients. You select up to 10 colourants that you want to use (these MUST have a CI number), and you can select either 6 essential oils OR 6 fragrance oils. You can also submit up to 4 “extras”; this might be botanicals for decoration, or additional oils or butters not normally in your base formulation. </w:t>
      </w:r>
    </w:p>
    <w:p w14:paraId="4458B146" w14:textId="6A5ADD5D" w:rsidR="0057216F" w:rsidRPr="0067018C" w:rsidRDefault="0057216F" w:rsidP="0067018C">
      <w:pPr>
        <w:spacing w:line="276" w:lineRule="auto"/>
        <w:rPr>
          <w:rFonts w:ascii="Arial" w:hAnsi="Arial" w:cs="Arial"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 xml:space="preserve">Your assessor will then assess your ingredients and provide a CPSR if the ingredients you have submitted are safe; both in isolation and in combination with any of the other ingredients. </w:t>
      </w:r>
    </w:p>
    <w:p w14:paraId="3AEB176C" w14:textId="246289F7" w:rsidR="0057216F" w:rsidRPr="000E2F50" w:rsidRDefault="0057216F" w:rsidP="006701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 xml:space="preserve">For your essential oils there may be occasions where – depending on the oils you have chosen – it is not possible for certain oils to be combined, or they may be a smaller limit of use depending on the </w:t>
      </w:r>
      <w:r w:rsidR="00CA5934" w:rsidRPr="0067018C">
        <w:rPr>
          <w:rFonts w:ascii="Arial" w:hAnsi="Arial" w:cs="Arial"/>
          <w:sz w:val="20"/>
          <w:szCs w:val="20"/>
        </w:rPr>
        <w:t>make-up</w:t>
      </w:r>
      <w:r w:rsidRPr="0067018C">
        <w:rPr>
          <w:rFonts w:ascii="Arial" w:hAnsi="Arial" w:cs="Arial"/>
          <w:sz w:val="20"/>
          <w:szCs w:val="20"/>
        </w:rPr>
        <w:t xml:space="preserve"> of the oil. </w:t>
      </w:r>
      <w:r w:rsidR="00994EB4" w:rsidRPr="0067018C">
        <w:rPr>
          <w:rFonts w:ascii="Arial" w:hAnsi="Arial" w:cs="Arial"/>
          <w:sz w:val="20"/>
          <w:szCs w:val="20"/>
        </w:rPr>
        <w:t xml:space="preserve">We will assess the oils you have chosen and calculate the safe usage limits for each of them (up to a maximum of </w:t>
      </w:r>
      <w:r w:rsidR="00421BBC">
        <w:rPr>
          <w:rFonts w:ascii="Arial" w:hAnsi="Arial" w:cs="Arial"/>
          <w:sz w:val="20"/>
          <w:szCs w:val="20"/>
        </w:rPr>
        <w:t>3</w:t>
      </w:r>
      <w:r w:rsidR="00994EB4" w:rsidRPr="0067018C">
        <w:rPr>
          <w:rFonts w:ascii="Arial" w:hAnsi="Arial" w:cs="Arial"/>
          <w:sz w:val="20"/>
          <w:szCs w:val="20"/>
        </w:rPr>
        <w:t xml:space="preserve">% for rinse-off products, and </w:t>
      </w:r>
      <w:r w:rsidR="00421BBC">
        <w:rPr>
          <w:rFonts w:ascii="Arial" w:hAnsi="Arial" w:cs="Arial"/>
          <w:sz w:val="20"/>
          <w:szCs w:val="20"/>
        </w:rPr>
        <w:t>2</w:t>
      </w:r>
      <w:r w:rsidR="00994EB4" w:rsidRPr="0067018C">
        <w:rPr>
          <w:rFonts w:ascii="Arial" w:hAnsi="Arial" w:cs="Arial"/>
          <w:sz w:val="20"/>
          <w:szCs w:val="20"/>
        </w:rPr>
        <w:t xml:space="preserve">% for leave-on products). </w:t>
      </w:r>
      <w:r w:rsidR="00994EB4" w:rsidRPr="0067018C">
        <w:rPr>
          <w:rFonts w:ascii="Arial" w:hAnsi="Arial" w:cs="Arial"/>
          <w:b/>
          <w:bCs/>
          <w:sz w:val="20"/>
          <w:szCs w:val="20"/>
        </w:rPr>
        <w:t>It is not possible for some</w:t>
      </w:r>
      <w:r w:rsidR="004E7096">
        <w:rPr>
          <w:rFonts w:ascii="Arial" w:hAnsi="Arial" w:cs="Arial"/>
          <w:b/>
          <w:bCs/>
          <w:sz w:val="20"/>
          <w:szCs w:val="20"/>
        </w:rPr>
        <w:t xml:space="preserve"> essential</w:t>
      </w:r>
      <w:r w:rsidR="00994EB4" w:rsidRPr="0067018C">
        <w:rPr>
          <w:rFonts w:ascii="Arial" w:hAnsi="Arial" w:cs="Arial"/>
          <w:b/>
          <w:bCs/>
          <w:sz w:val="20"/>
          <w:szCs w:val="20"/>
        </w:rPr>
        <w:t xml:space="preserve"> oils to be combined. This is because of the amounts of certain compounds found in these ingredients. Your assessment will specify the limits of use of each of the fragrance/aroma components you choose. </w:t>
      </w:r>
      <w:r w:rsidR="000E2F50">
        <w:rPr>
          <w:rFonts w:ascii="Arial" w:hAnsi="Arial" w:cs="Arial"/>
          <w:b/>
          <w:bCs/>
          <w:sz w:val="20"/>
          <w:szCs w:val="20"/>
        </w:rPr>
        <w:t xml:space="preserve">FRAGRANCE OILS CANNOT BE </w:t>
      </w:r>
      <w:proofErr w:type="spellStart"/>
      <w:r w:rsidR="000E2F50">
        <w:rPr>
          <w:rFonts w:ascii="Arial" w:hAnsi="Arial" w:cs="Arial"/>
          <w:b/>
          <w:bCs/>
          <w:sz w:val="20"/>
          <w:szCs w:val="20"/>
        </w:rPr>
        <w:t>BELNDED</w:t>
      </w:r>
      <w:proofErr w:type="spellEnd"/>
      <w:r w:rsidR="000E2F50">
        <w:rPr>
          <w:rFonts w:ascii="Arial" w:hAnsi="Arial" w:cs="Arial"/>
          <w:b/>
          <w:bCs/>
          <w:sz w:val="20"/>
          <w:szCs w:val="20"/>
        </w:rPr>
        <w:t>. THESE ARE PROP</w:t>
      </w:r>
      <w:r w:rsidR="00F653D6">
        <w:rPr>
          <w:rFonts w:ascii="Arial" w:hAnsi="Arial" w:cs="Arial"/>
          <w:b/>
          <w:bCs/>
          <w:sz w:val="20"/>
          <w:szCs w:val="20"/>
        </w:rPr>
        <w:t xml:space="preserve">RIETARY FORMULATIONS AND IT IS NOT POSSIBLE TO FULLY ASSESS THE CONTENT OF THESE MATERIALS. </w:t>
      </w:r>
    </w:p>
    <w:p w14:paraId="43E6F621" w14:textId="066BE717" w:rsidR="00994EB4" w:rsidRPr="0067018C" w:rsidRDefault="00994EB4" w:rsidP="0067018C">
      <w:pPr>
        <w:spacing w:line="276" w:lineRule="auto"/>
        <w:rPr>
          <w:rFonts w:ascii="Arial" w:hAnsi="Arial" w:cs="Arial"/>
          <w:b/>
          <w:bCs/>
        </w:rPr>
      </w:pPr>
      <w:r w:rsidRPr="0067018C">
        <w:rPr>
          <w:rFonts w:ascii="Arial" w:hAnsi="Arial" w:cs="Arial"/>
          <w:b/>
          <w:bCs/>
        </w:rPr>
        <w:t>LIMITS</w:t>
      </w:r>
    </w:p>
    <w:p w14:paraId="748D0B0F" w14:textId="077F6CA3" w:rsidR="00994EB4" w:rsidRPr="0067018C" w:rsidRDefault="00994EB4" w:rsidP="0067018C">
      <w:pPr>
        <w:spacing w:line="276" w:lineRule="auto"/>
        <w:rPr>
          <w:rFonts w:ascii="Arial" w:hAnsi="Arial" w:cs="Arial"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>You can select up to 10 ingredients in your base formulation.</w:t>
      </w:r>
    </w:p>
    <w:p w14:paraId="3E775DAA" w14:textId="51C82ED2" w:rsidR="00994EB4" w:rsidRPr="009B3515" w:rsidRDefault="00994EB4" w:rsidP="0067018C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 xml:space="preserve">You can select up to 10 colourants (WITH A CI NUMBER); these can be used (in most cases) up to a maximum of 5%. </w:t>
      </w:r>
      <w:r w:rsidR="009B3515">
        <w:rPr>
          <w:rFonts w:ascii="Arial" w:hAnsi="Arial" w:cs="Arial"/>
          <w:i/>
          <w:iCs/>
          <w:sz w:val="20"/>
          <w:szCs w:val="20"/>
        </w:rPr>
        <w:t xml:space="preserve">Please note, natural colourants (such as charcoal, beetroot powder, cocoa powder etc.) </w:t>
      </w:r>
      <w:r w:rsidR="00C912EB">
        <w:rPr>
          <w:rFonts w:ascii="Arial" w:hAnsi="Arial" w:cs="Arial"/>
          <w:i/>
          <w:iCs/>
          <w:sz w:val="20"/>
          <w:szCs w:val="20"/>
        </w:rPr>
        <w:t xml:space="preserve">may not have a CI number. You do not need to provide a CI number for this type of colourant. </w:t>
      </w:r>
    </w:p>
    <w:p w14:paraId="09316028" w14:textId="1C6DCE4D" w:rsidR="00994EB4" w:rsidRPr="0067018C" w:rsidRDefault="00994EB4" w:rsidP="0067018C">
      <w:pPr>
        <w:spacing w:line="276" w:lineRule="auto"/>
        <w:rPr>
          <w:rFonts w:ascii="Arial" w:hAnsi="Arial" w:cs="Arial"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 xml:space="preserve">You can select 6 essential OR fragrance oils; these can be used (in most cases) up to a maximum of </w:t>
      </w:r>
      <w:r w:rsidR="004B378A">
        <w:rPr>
          <w:rFonts w:ascii="Arial" w:hAnsi="Arial" w:cs="Arial"/>
          <w:sz w:val="20"/>
          <w:szCs w:val="20"/>
        </w:rPr>
        <w:t>3</w:t>
      </w:r>
      <w:r w:rsidRPr="0067018C">
        <w:rPr>
          <w:rFonts w:ascii="Arial" w:hAnsi="Arial" w:cs="Arial"/>
          <w:sz w:val="20"/>
          <w:szCs w:val="20"/>
        </w:rPr>
        <w:t xml:space="preserve">% in rinse-off products and </w:t>
      </w:r>
      <w:r w:rsidR="004B378A">
        <w:rPr>
          <w:rFonts w:ascii="Arial" w:hAnsi="Arial" w:cs="Arial"/>
          <w:sz w:val="20"/>
          <w:szCs w:val="20"/>
        </w:rPr>
        <w:t>2</w:t>
      </w:r>
      <w:r w:rsidRPr="0067018C">
        <w:rPr>
          <w:rFonts w:ascii="Arial" w:hAnsi="Arial" w:cs="Arial"/>
          <w:sz w:val="20"/>
          <w:szCs w:val="20"/>
        </w:rPr>
        <w:t xml:space="preserve">% in leave-on products. </w:t>
      </w:r>
      <w:r w:rsidR="00FD72DB">
        <w:rPr>
          <w:rFonts w:ascii="Arial" w:hAnsi="Arial" w:cs="Arial"/>
          <w:sz w:val="20"/>
          <w:szCs w:val="20"/>
        </w:rPr>
        <w:t xml:space="preserve">There may be occasions where the safe use limit of your essential or fragrance oil is less than </w:t>
      </w:r>
      <w:r w:rsidR="00474CA8">
        <w:rPr>
          <w:rFonts w:ascii="Arial" w:hAnsi="Arial" w:cs="Arial"/>
          <w:sz w:val="20"/>
          <w:szCs w:val="20"/>
        </w:rPr>
        <w:t>2</w:t>
      </w:r>
      <w:r w:rsidR="00FD72DB">
        <w:rPr>
          <w:rFonts w:ascii="Arial" w:hAnsi="Arial" w:cs="Arial"/>
          <w:sz w:val="20"/>
          <w:szCs w:val="20"/>
        </w:rPr>
        <w:t xml:space="preserve">%. The maximum amount you can use will be stated in your assessment. </w:t>
      </w:r>
    </w:p>
    <w:p w14:paraId="1DC22A84" w14:textId="3CE5D0B0" w:rsidR="00994EB4" w:rsidRPr="0067018C" w:rsidRDefault="00994EB4" w:rsidP="0067018C">
      <w:pPr>
        <w:spacing w:line="276" w:lineRule="auto"/>
        <w:rPr>
          <w:rFonts w:ascii="Arial" w:hAnsi="Arial" w:cs="Arial"/>
          <w:sz w:val="20"/>
          <w:szCs w:val="20"/>
        </w:rPr>
      </w:pPr>
    </w:p>
    <w:p w14:paraId="5783B565" w14:textId="61DF661E" w:rsidR="00994EB4" w:rsidRPr="0067018C" w:rsidRDefault="00994EB4" w:rsidP="0067018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7018C">
        <w:rPr>
          <w:rFonts w:ascii="Arial" w:hAnsi="Arial" w:cs="Arial"/>
          <w:b/>
          <w:bCs/>
          <w:sz w:val="20"/>
          <w:szCs w:val="20"/>
        </w:rPr>
        <w:t>THIS ASSESSMENT WILL ONLY BE VALID IF USED WITHIN THE LIMITS AND SPECIFICATIONS STATED IN YOUR ASSESSMENT REPORT. ANY DEVIATION FROM THE REPORT WILL RENDER YOUR ASSESSMENT INVALID.</w:t>
      </w:r>
    </w:p>
    <w:p w14:paraId="0CFA1A35" w14:textId="77777777" w:rsidR="00421BBC" w:rsidRDefault="00421BBC" w:rsidP="006701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DDB923E" w14:textId="77777777" w:rsidR="00421BBC" w:rsidRDefault="00421BBC" w:rsidP="006701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25D6636" w14:textId="71CC18AD" w:rsidR="00994EB4" w:rsidRPr="0067018C" w:rsidRDefault="00994EB4" w:rsidP="006701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7018C">
        <w:rPr>
          <w:rFonts w:ascii="Arial" w:hAnsi="Arial" w:cs="Arial"/>
          <w:b/>
          <w:bCs/>
          <w:sz w:val="20"/>
          <w:szCs w:val="20"/>
        </w:rPr>
        <w:lastRenderedPageBreak/>
        <w:t>YOUR FORMULATION</w:t>
      </w:r>
    </w:p>
    <w:p w14:paraId="1557CC63" w14:textId="05E40857" w:rsidR="00994EB4" w:rsidRDefault="00994EB4" w:rsidP="0067018C">
      <w:pPr>
        <w:spacing w:line="276" w:lineRule="auto"/>
        <w:rPr>
          <w:rFonts w:ascii="Arial" w:hAnsi="Arial" w:cs="Arial"/>
          <w:sz w:val="20"/>
          <w:szCs w:val="20"/>
        </w:rPr>
      </w:pPr>
      <w:r w:rsidRPr="0067018C">
        <w:rPr>
          <w:rFonts w:ascii="Arial" w:hAnsi="Arial" w:cs="Arial"/>
          <w:sz w:val="20"/>
          <w:szCs w:val="20"/>
        </w:rPr>
        <w:t xml:space="preserve">You must register your product on the relevant portal and completed a PIF for each product. Your portal registration and PIF must specify the exact formulation of the product. You must ensure you complete this and include the assessment report.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7018C" w14:paraId="6BE24529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50642313" w14:textId="6B1ACB50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5477" w:type="dxa"/>
          </w:tcPr>
          <w:p w14:paraId="1FD1E170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A25D4E" w14:textId="32F29884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03EF4D70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62842F34" w14:textId="0F6A3908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BUSINESS NAME (IF APPLICABLE)</w:t>
            </w:r>
          </w:p>
        </w:tc>
        <w:tc>
          <w:tcPr>
            <w:tcW w:w="5477" w:type="dxa"/>
          </w:tcPr>
          <w:p w14:paraId="24E69D1C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3BABB" w14:textId="51C2453A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495B3220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0E7A6954" w14:textId="7169D039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477" w:type="dxa"/>
          </w:tcPr>
          <w:p w14:paraId="543D9A11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7725E" w14:textId="3E26093F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5033F9AB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4A9ED562" w14:textId="23BAA11E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5477" w:type="dxa"/>
          </w:tcPr>
          <w:p w14:paraId="3D01CCD3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CEFAF" w14:textId="5A4C5265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242E0FEF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74FE00F1" w14:textId="4C0DF039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477" w:type="dxa"/>
          </w:tcPr>
          <w:p w14:paraId="025E947A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770600" w14:textId="091B9638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3AE0BD" w14:textId="7E8A57E0" w:rsidR="0067018C" w:rsidRDefault="0067018C" w:rsidP="0067018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7018C" w14:paraId="0E504967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51F74B0B" w14:textId="11B31487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TYPE (e.g., </w:t>
            </w:r>
            <w:r w:rsidR="009A27F3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soap, bath bomb etc.)</w:t>
            </w:r>
          </w:p>
          <w:p w14:paraId="47D4398B" w14:textId="7DE193FD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33B05241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09CD31C8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630316B4" w14:textId="77777777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AREA OF EXPOSURE (e.g., whole body, face, lips etc.)</w:t>
            </w:r>
          </w:p>
          <w:p w14:paraId="391CBA54" w14:textId="4A0CAAD9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1E24EE0D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1D19DAFF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7946E43D" w14:textId="3390D111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8C">
              <w:rPr>
                <w:rFonts w:ascii="Arial" w:hAnsi="Arial" w:cs="Arial"/>
                <w:b/>
                <w:bCs/>
                <w:sz w:val="20"/>
                <w:szCs w:val="20"/>
              </w:rPr>
              <w:t>PRODUCT NAME</w:t>
            </w:r>
          </w:p>
          <w:p w14:paraId="1FFB7CF5" w14:textId="1706C1D6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0DF5786E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752EB0C1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165DA85C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 DESCRIPTION (e.g., solid soap bar, liquid body oil, etc.)</w:t>
            </w:r>
          </w:p>
          <w:p w14:paraId="192346FB" w14:textId="5D656843" w:rsid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7966BB5C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8C" w14:paraId="02050D1D" w14:textId="77777777" w:rsidTr="0067018C">
        <w:tc>
          <w:tcPr>
            <w:tcW w:w="3539" w:type="dxa"/>
            <w:shd w:val="clear" w:color="auto" w:fill="D9E2F3" w:themeFill="accent1" w:themeFillTint="33"/>
          </w:tcPr>
          <w:p w14:paraId="3D32D975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PACKAGING MATERIAL</w:t>
            </w:r>
          </w:p>
          <w:p w14:paraId="7175FBE7" w14:textId="35C76322" w:rsidR="0067018C" w:rsidRPr="0067018C" w:rsidRDefault="0067018C" w:rsidP="006701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</w:tcPr>
          <w:p w14:paraId="564DCED8" w14:textId="77777777" w:rsidR="0067018C" w:rsidRDefault="0067018C" w:rsidP="006701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A1D98" w14:textId="221098FB" w:rsidR="0067018C" w:rsidRDefault="0067018C" w:rsidP="0067018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498"/>
        <w:gridCol w:w="3260"/>
        <w:gridCol w:w="989"/>
        <w:gridCol w:w="1138"/>
        <w:gridCol w:w="657"/>
      </w:tblGrid>
      <w:tr w:rsidR="00321935" w14:paraId="375835BE" w14:textId="77777777" w:rsidTr="006D35B1">
        <w:tc>
          <w:tcPr>
            <w:tcW w:w="9016" w:type="dxa"/>
            <w:gridSpan w:val="6"/>
            <w:shd w:val="clear" w:color="auto" w:fill="D9E2F3" w:themeFill="accent1" w:themeFillTint="33"/>
          </w:tcPr>
          <w:p w14:paraId="2D65D990" w14:textId="0FF9BFEA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935">
              <w:rPr>
                <w:rFonts w:ascii="Arial" w:hAnsi="Arial" w:cs="Arial"/>
                <w:b/>
                <w:bCs/>
                <w:sz w:val="18"/>
                <w:szCs w:val="18"/>
              </w:rPr>
              <w:t>BASE FORMULATION</w:t>
            </w:r>
          </w:p>
        </w:tc>
      </w:tr>
      <w:tr w:rsidR="00321935" w14:paraId="58FBDD03" w14:textId="77777777" w:rsidTr="00321935">
        <w:tc>
          <w:tcPr>
            <w:tcW w:w="474" w:type="dxa"/>
            <w:shd w:val="clear" w:color="auto" w:fill="D9E2F3" w:themeFill="accent1" w:themeFillTint="33"/>
          </w:tcPr>
          <w:p w14:paraId="7FF0D162" w14:textId="2C3BE362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498" w:type="dxa"/>
            <w:shd w:val="clear" w:color="auto" w:fill="D9E2F3" w:themeFill="accent1" w:themeFillTint="33"/>
          </w:tcPr>
          <w:p w14:paraId="549D953C" w14:textId="005F4AC0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INGREDIENT NAME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3C7309B8" w14:textId="5D70C349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INCI NAME (the “scientific name”) or CI NUMBER</w:t>
            </w:r>
          </w:p>
        </w:tc>
        <w:tc>
          <w:tcPr>
            <w:tcW w:w="989" w:type="dxa"/>
            <w:shd w:val="clear" w:color="auto" w:fill="D9E2F3" w:themeFill="accent1" w:themeFillTint="33"/>
          </w:tcPr>
          <w:p w14:paraId="2448B967" w14:textId="04EE9B05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WEIGHT (in grams only)</w:t>
            </w:r>
          </w:p>
        </w:tc>
        <w:tc>
          <w:tcPr>
            <w:tcW w:w="1795" w:type="dxa"/>
            <w:gridSpan w:val="2"/>
            <w:shd w:val="clear" w:color="auto" w:fill="D9E2F3" w:themeFill="accent1" w:themeFillTint="33"/>
          </w:tcPr>
          <w:p w14:paraId="14FD6AEE" w14:textId="1A24E46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SUPPLIER</w:t>
            </w:r>
          </w:p>
        </w:tc>
      </w:tr>
      <w:tr w:rsidR="00321935" w14:paraId="21DC1360" w14:textId="77777777" w:rsidTr="00321935">
        <w:tc>
          <w:tcPr>
            <w:tcW w:w="474" w:type="dxa"/>
            <w:shd w:val="clear" w:color="auto" w:fill="D9E2F3" w:themeFill="accent1" w:themeFillTint="33"/>
          </w:tcPr>
          <w:p w14:paraId="7A4371F1" w14:textId="3A3E07AE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14:paraId="338482CB" w14:textId="57CF8094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7D9A7A30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4E787A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1F70AFAC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41101AAC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5C5464CA" w14:textId="77777777" w:rsidTr="00321935">
        <w:tc>
          <w:tcPr>
            <w:tcW w:w="474" w:type="dxa"/>
            <w:shd w:val="clear" w:color="auto" w:fill="D9E2F3" w:themeFill="accent1" w:themeFillTint="33"/>
          </w:tcPr>
          <w:p w14:paraId="10176F62" w14:textId="4F80BDE4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2D75C484" w14:textId="15AC5A78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1A00C024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D7E3CB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5A4ABDDC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006275F8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39280D3F" w14:textId="77777777" w:rsidTr="00321935">
        <w:tc>
          <w:tcPr>
            <w:tcW w:w="474" w:type="dxa"/>
            <w:shd w:val="clear" w:color="auto" w:fill="D9E2F3" w:themeFill="accent1" w:themeFillTint="33"/>
          </w:tcPr>
          <w:p w14:paraId="2E76912E" w14:textId="5BD996D3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172277EA" w14:textId="576A922C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205F0FD2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79EEAD86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5483DD66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61D1654C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6FB9FBDE" w14:textId="77777777" w:rsidTr="00321935">
        <w:tc>
          <w:tcPr>
            <w:tcW w:w="474" w:type="dxa"/>
            <w:shd w:val="clear" w:color="auto" w:fill="D9E2F3" w:themeFill="accent1" w:themeFillTint="33"/>
          </w:tcPr>
          <w:p w14:paraId="5E149A26" w14:textId="457C076D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528640F5" w14:textId="159DB425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0376D93D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178B1A9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0E44523A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6E132687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3972E54F" w14:textId="77777777" w:rsidTr="00321935">
        <w:tc>
          <w:tcPr>
            <w:tcW w:w="474" w:type="dxa"/>
            <w:shd w:val="clear" w:color="auto" w:fill="D9E2F3" w:themeFill="accent1" w:themeFillTint="33"/>
          </w:tcPr>
          <w:p w14:paraId="1472DD3A" w14:textId="4235B438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5F7E5F8E" w14:textId="6ACB4DC1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0E24B0F1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0A4C5AC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3C403332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05F8EB98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681C1F8B" w14:textId="77777777" w:rsidTr="00321935">
        <w:tc>
          <w:tcPr>
            <w:tcW w:w="474" w:type="dxa"/>
            <w:shd w:val="clear" w:color="auto" w:fill="D9E2F3" w:themeFill="accent1" w:themeFillTint="33"/>
          </w:tcPr>
          <w:p w14:paraId="710BBFD5" w14:textId="214F9718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0FFB0264" w14:textId="21AC7B8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2B975DBE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68F40A54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753D1D37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4496CBFA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00B6691E" w14:textId="77777777" w:rsidTr="00321935">
        <w:tc>
          <w:tcPr>
            <w:tcW w:w="474" w:type="dxa"/>
            <w:shd w:val="clear" w:color="auto" w:fill="D9E2F3" w:themeFill="accent1" w:themeFillTint="33"/>
          </w:tcPr>
          <w:p w14:paraId="5F0D70C7" w14:textId="056449E4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5F46007E" w14:textId="164E9095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1B8DD0F8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9682DA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6B26A6FB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44E0D774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53A0D716" w14:textId="77777777" w:rsidTr="00321935">
        <w:tc>
          <w:tcPr>
            <w:tcW w:w="474" w:type="dxa"/>
            <w:shd w:val="clear" w:color="auto" w:fill="D9E2F3" w:themeFill="accent1" w:themeFillTint="33"/>
          </w:tcPr>
          <w:p w14:paraId="6D55F96C" w14:textId="73735EF5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7186AB90" w14:textId="5786E6ED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5670A2BB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A1FBDAB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6EBC2BE0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43EC19A6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CB31E7C" w14:textId="77777777" w:rsidTr="00321935">
        <w:tc>
          <w:tcPr>
            <w:tcW w:w="474" w:type="dxa"/>
            <w:shd w:val="clear" w:color="auto" w:fill="D9E2F3" w:themeFill="accent1" w:themeFillTint="33"/>
          </w:tcPr>
          <w:p w14:paraId="6F9F90E7" w14:textId="2C0EC083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0FA8C31B" w14:textId="6866E8BC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58519A2E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4D94B977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5D9BF381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42D97D92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494FD08" w14:textId="77777777" w:rsidTr="00321935">
        <w:tc>
          <w:tcPr>
            <w:tcW w:w="474" w:type="dxa"/>
            <w:shd w:val="clear" w:color="auto" w:fill="D9E2F3" w:themeFill="accent1" w:themeFillTint="33"/>
          </w:tcPr>
          <w:p w14:paraId="31A684C2" w14:textId="7F02F05C" w:rsid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6BD39E4C" w14:textId="592582DB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306CC2C5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5778CE77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</w:tcPr>
          <w:p w14:paraId="50958F55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14:paraId="14A8A37F" w14:textId="77777777" w:rsidR="00321935" w:rsidRPr="00321935" w:rsidRDefault="00321935" w:rsidP="0067018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8F6D758" w14:textId="77777777" w:rsidTr="00321935">
        <w:trPr>
          <w:gridAfter w:val="1"/>
          <w:wAfter w:w="657" w:type="dxa"/>
        </w:trPr>
        <w:tc>
          <w:tcPr>
            <w:tcW w:w="8359" w:type="dxa"/>
            <w:gridSpan w:val="5"/>
            <w:shd w:val="clear" w:color="auto" w:fill="D9E2F3" w:themeFill="accent1" w:themeFillTint="33"/>
          </w:tcPr>
          <w:p w14:paraId="3425CB59" w14:textId="61562E76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COLOURANTS</w:t>
            </w:r>
          </w:p>
        </w:tc>
      </w:tr>
      <w:tr w:rsidR="00321935" w14:paraId="36144DCD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1375B0BD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498" w:type="dxa"/>
            <w:shd w:val="clear" w:color="auto" w:fill="D9E2F3" w:themeFill="accent1" w:themeFillTint="33"/>
          </w:tcPr>
          <w:p w14:paraId="2509EF8B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INGREDIENT NAME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93779C5" w14:textId="39C75F40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CI NUMBER</w:t>
            </w:r>
          </w:p>
        </w:tc>
        <w:tc>
          <w:tcPr>
            <w:tcW w:w="2127" w:type="dxa"/>
            <w:gridSpan w:val="2"/>
            <w:shd w:val="clear" w:color="auto" w:fill="D9E2F3" w:themeFill="accent1" w:themeFillTint="33"/>
          </w:tcPr>
          <w:p w14:paraId="30473EFA" w14:textId="0DDC0E38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SUPPLIER </w:t>
            </w:r>
          </w:p>
        </w:tc>
      </w:tr>
      <w:tr w:rsidR="00321935" w14:paraId="21F9DB7E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43F987A4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14:paraId="56D57412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55D2BA0B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381A3B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535301EE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7417AE4C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096631BD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308EE5A5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750CB771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3E6555A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3665155E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0DB2701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4B867CD0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016F244A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1FCFCD81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0B7E33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0DF50937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8970194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127421A7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0C3BBC0E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6AAA1FA4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B8CC1C4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01F23CA5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50148A4D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44246415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432040E3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47661457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271936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20FEEAA9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60E11FE2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3F0A88CF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122F4910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3B12B8D0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5848E0C6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7EE3E444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4CFCDE34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37911C22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54F127EE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4295BEA9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5C03423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399CD4EB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4F226EAB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1BE55F1D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497E966E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185DCAF6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61400067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6F5C62BB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5FAF0CC1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76FC7E91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4F9088D2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76DDBBC6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37992D1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5A022761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3AC6E35F" w14:textId="77777777" w:rsidTr="00321935">
        <w:trPr>
          <w:gridAfter w:val="1"/>
          <w:wAfter w:w="657" w:type="dxa"/>
        </w:trPr>
        <w:tc>
          <w:tcPr>
            <w:tcW w:w="474" w:type="dxa"/>
            <w:shd w:val="clear" w:color="auto" w:fill="D9E2F3" w:themeFill="accent1" w:themeFillTint="33"/>
          </w:tcPr>
          <w:p w14:paraId="5989417F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01A288DF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53697D6C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FD6ABC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64F46CB6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35AACAA" w14:textId="24822CCC" w:rsidR="00321935" w:rsidRDefault="00321935" w:rsidP="0067018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498"/>
        <w:gridCol w:w="3260"/>
        <w:gridCol w:w="2127"/>
      </w:tblGrid>
      <w:tr w:rsidR="00321935" w14:paraId="18876C7A" w14:textId="77777777" w:rsidTr="00321935">
        <w:tc>
          <w:tcPr>
            <w:tcW w:w="8359" w:type="dxa"/>
            <w:gridSpan w:val="4"/>
            <w:shd w:val="clear" w:color="auto" w:fill="D9E2F3" w:themeFill="accent1" w:themeFillTint="33"/>
          </w:tcPr>
          <w:p w14:paraId="029B3D33" w14:textId="599E49EE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ESSENTIAL OR FRAGRANCE OIL</w:t>
            </w:r>
          </w:p>
        </w:tc>
      </w:tr>
      <w:tr w:rsidR="00321935" w14:paraId="7C49B0D0" w14:textId="77777777" w:rsidTr="00321935">
        <w:tc>
          <w:tcPr>
            <w:tcW w:w="474" w:type="dxa"/>
            <w:shd w:val="clear" w:color="auto" w:fill="D9E2F3" w:themeFill="accent1" w:themeFillTint="33"/>
          </w:tcPr>
          <w:p w14:paraId="1E59387A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498" w:type="dxa"/>
            <w:shd w:val="clear" w:color="auto" w:fill="D9E2F3" w:themeFill="accent1" w:themeFillTint="33"/>
          </w:tcPr>
          <w:p w14:paraId="5FD8549E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935">
              <w:rPr>
                <w:rFonts w:ascii="Arial" w:hAnsi="Arial" w:cs="Arial"/>
                <w:b/>
                <w:bCs/>
                <w:sz w:val="16"/>
                <w:szCs w:val="16"/>
              </w:rPr>
              <w:t>INGREDIENT NAME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933295D" w14:textId="3441A836" w:rsidR="00321935" w:rsidRPr="00321935" w:rsidRDefault="00F21E50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INCI NAME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AC680D9" w14:textId="32D8038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SUPPLIER</w:t>
            </w:r>
          </w:p>
        </w:tc>
      </w:tr>
      <w:tr w:rsidR="00321935" w14:paraId="62F7D740" w14:textId="77777777" w:rsidTr="00321935">
        <w:tc>
          <w:tcPr>
            <w:tcW w:w="474" w:type="dxa"/>
            <w:shd w:val="clear" w:color="auto" w:fill="D9E2F3" w:themeFill="accent1" w:themeFillTint="33"/>
          </w:tcPr>
          <w:p w14:paraId="32110D4E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14:paraId="533838FC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2EEEF89C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0C44314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4E17E8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0EE2655" w14:textId="77777777" w:rsidTr="00321935">
        <w:tc>
          <w:tcPr>
            <w:tcW w:w="474" w:type="dxa"/>
            <w:shd w:val="clear" w:color="auto" w:fill="D9E2F3" w:themeFill="accent1" w:themeFillTint="33"/>
          </w:tcPr>
          <w:p w14:paraId="5909A663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624112A2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7574B58D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65E739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643911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42BD692E" w14:textId="77777777" w:rsidTr="00321935">
        <w:tc>
          <w:tcPr>
            <w:tcW w:w="474" w:type="dxa"/>
            <w:shd w:val="clear" w:color="auto" w:fill="D9E2F3" w:themeFill="accent1" w:themeFillTint="33"/>
          </w:tcPr>
          <w:p w14:paraId="6B4146BF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4243EC3F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42CB053A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19461D5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479E11A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2B11A81C" w14:textId="77777777" w:rsidTr="00321935">
        <w:tc>
          <w:tcPr>
            <w:tcW w:w="474" w:type="dxa"/>
            <w:shd w:val="clear" w:color="auto" w:fill="D9E2F3" w:themeFill="accent1" w:themeFillTint="33"/>
          </w:tcPr>
          <w:p w14:paraId="7778DAAB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7269C941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5F5ABB9F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6DCAA17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75FA57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4BC6C4E2" w14:textId="77777777" w:rsidTr="00321935">
        <w:tc>
          <w:tcPr>
            <w:tcW w:w="474" w:type="dxa"/>
            <w:shd w:val="clear" w:color="auto" w:fill="D9E2F3" w:themeFill="accent1" w:themeFillTint="33"/>
          </w:tcPr>
          <w:p w14:paraId="5F6AFF1B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26C98CD8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1D2D12BD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65348F16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C622233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935" w14:paraId="71CD6144" w14:textId="77777777" w:rsidTr="00321935">
        <w:tc>
          <w:tcPr>
            <w:tcW w:w="474" w:type="dxa"/>
            <w:shd w:val="clear" w:color="auto" w:fill="D9E2F3" w:themeFill="accent1" w:themeFillTint="33"/>
          </w:tcPr>
          <w:p w14:paraId="237C0172" w14:textId="77777777" w:rsid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6750491B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</w:tcPr>
          <w:p w14:paraId="0E1170B8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4E1E0980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5F585A" w14:textId="77777777" w:rsidR="00321935" w:rsidRPr="00321935" w:rsidRDefault="00321935" w:rsidP="00C76FC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88A087" w14:textId="77777777" w:rsidR="00582D84" w:rsidRDefault="00582D84" w:rsidP="006701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49CEDF7" w14:textId="3EEE503A" w:rsidR="002B0D62" w:rsidRPr="002B0D62" w:rsidRDefault="002B0D62" w:rsidP="006701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 ADDITION, </w:t>
      </w:r>
      <w:r w:rsidRPr="002B0D62">
        <w:rPr>
          <w:rFonts w:ascii="Arial" w:hAnsi="Arial" w:cs="Arial"/>
          <w:b/>
          <w:bCs/>
          <w:sz w:val="20"/>
          <w:szCs w:val="20"/>
        </w:rPr>
        <w:t>PLEASE PROVIDE THE FOLLOWING:</w:t>
      </w:r>
    </w:p>
    <w:p w14:paraId="1C55DB8F" w14:textId="3CB2D4DC" w:rsidR="002B0D62" w:rsidRDefault="002B0D62" w:rsidP="002B0D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MSDS – for all ingredients. There may be occasions where you purchase some items (like oils) from a supermarket. You won’t need to send the MSDS for these ingredients. </w:t>
      </w:r>
    </w:p>
    <w:p w14:paraId="339CE379" w14:textId="5764C1E0" w:rsidR="002B0D62" w:rsidRDefault="002B0D62" w:rsidP="002B0D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proofErr w:type="spellStart"/>
      <w:r>
        <w:rPr>
          <w:rFonts w:ascii="Arial" w:hAnsi="Arial" w:cs="Arial"/>
          <w:sz w:val="20"/>
          <w:szCs w:val="20"/>
        </w:rPr>
        <w:t>M&amp;P</w:t>
      </w:r>
      <w:proofErr w:type="spellEnd"/>
      <w:r>
        <w:rPr>
          <w:rFonts w:ascii="Arial" w:hAnsi="Arial" w:cs="Arial"/>
          <w:sz w:val="20"/>
          <w:szCs w:val="20"/>
        </w:rPr>
        <w:t xml:space="preserve">, or other cosmetic bases – we need the INCI banding specification sheet. Your supplier can provide you with this if you haven’t got one. </w:t>
      </w:r>
    </w:p>
    <w:p w14:paraId="4F6E946D" w14:textId="1D644637" w:rsidR="002B0D62" w:rsidRDefault="002B0D62" w:rsidP="002B0D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Fragrances and Flavour Oils – we need the MSDS and </w:t>
      </w:r>
      <w:proofErr w:type="spellStart"/>
      <w:r>
        <w:rPr>
          <w:rFonts w:ascii="Arial" w:hAnsi="Arial" w:cs="Arial"/>
          <w:sz w:val="20"/>
          <w:szCs w:val="20"/>
        </w:rPr>
        <w:t>IFRA</w:t>
      </w:r>
      <w:proofErr w:type="spellEnd"/>
      <w:r>
        <w:rPr>
          <w:rFonts w:ascii="Arial" w:hAnsi="Arial" w:cs="Arial"/>
          <w:sz w:val="20"/>
          <w:szCs w:val="20"/>
        </w:rPr>
        <w:t xml:space="preserve"> statements for these ingredients. </w:t>
      </w:r>
    </w:p>
    <w:p w14:paraId="0AD9A39B" w14:textId="14D977BD" w:rsidR="002B0D62" w:rsidRDefault="002B0D62" w:rsidP="002B0D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Essential Oils – We need the MSDS and CoA for these ingredients. </w:t>
      </w:r>
    </w:p>
    <w:p w14:paraId="75D33C30" w14:textId="06867C1E" w:rsidR="002B0D62" w:rsidRDefault="002B0D62" w:rsidP="002B0D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Allergens – we need the allergen statements for your essential and fragrance oils and flavouring oils. </w:t>
      </w:r>
    </w:p>
    <w:p w14:paraId="7054329C" w14:textId="6B9ED0D6" w:rsidR="002B0D62" w:rsidRDefault="002B0D62" w:rsidP="002B0D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Glitters, clays, colourants – we need the MSDS, CI numbers and CoA for these ingredients. </w:t>
      </w:r>
    </w:p>
    <w:p w14:paraId="1BCCEACD" w14:textId="77777777" w:rsidR="00416556" w:rsidRDefault="00416556" w:rsidP="0041655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BDF3A82" w14:textId="07FD4F03" w:rsidR="00416556" w:rsidRDefault="00416556" w:rsidP="0041655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RETURN THIS FORM, AND YOUR DOCUMENTATION TO:</w:t>
      </w:r>
    </w:p>
    <w:p w14:paraId="077B1B59" w14:textId="792D960B" w:rsidR="00416556" w:rsidRPr="00416556" w:rsidRDefault="002468C1" w:rsidP="00416556">
      <w:pPr>
        <w:spacing w:line="276" w:lineRule="auto"/>
        <w:rPr>
          <w:rFonts w:ascii="Arial" w:hAnsi="Arial" w:cs="Arial"/>
          <w:sz w:val="20"/>
          <w:szCs w:val="20"/>
        </w:rPr>
      </w:pPr>
      <w:hyperlink r:id="rId8" w:history="1">
        <w:r w:rsidR="00416556" w:rsidRPr="008944DB">
          <w:rPr>
            <w:rStyle w:val="Hyperlink"/>
            <w:rFonts w:ascii="Arial" w:hAnsi="Arial" w:cs="Arial"/>
            <w:sz w:val="20"/>
            <w:szCs w:val="20"/>
          </w:rPr>
          <w:t>info@mafcosmetic.com</w:t>
        </w:r>
      </w:hyperlink>
      <w:r w:rsidR="00416556">
        <w:rPr>
          <w:rFonts w:ascii="Arial" w:hAnsi="Arial" w:cs="Arial"/>
          <w:sz w:val="20"/>
          <w:szCs w:val="20"/>
        </w:rPr>
        <w:t xml:space="preserve"> </w:t>
      </w:r>
    </w:p>
    <w:sectPr w:rsidR="00416556" w:rsidRPr="004165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FE08" w14:textId="77777777" w:rsidR="002468C1" w:rsidRDefault="002468C1" w:rsidP="002B0D62">
      <w:pPr>
        <w:spacing w:after="0" w:line="240" w:lineRule="auto"/>
      </w:pPr>
      <w:r>
        <w:separator/>
      </w:r>
    </w:p>
  </w:endnote>
  <w:endnote w:type="continuationSeparator" w:id="0">
    <w:p w14:paraId="6943EF6B" w14:textId="77777777" w:rsidR="002468C1" w:rsidRDefault="002468C1" w:rsidP="002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5922" w14:textId="7BAA7877" w:rsidR="002B0D62" w:rsidRPr="002B0D62" w:rsidRDefault="002B0D62">
    <w:pPr>
      <w:pStyle w:val="Footer"/>
      <w:rPr>
        <w:rFonts w:ascii="Arial" w:hAnsi="Arial" w:cs="Arial"/>
      </w:rPr>
    </w:pPr>
    <w:r w:rsidRPr="002B0D62">
      <w:rPr>
        <w:rFonts w:ascii="Arial" w:hAnsi="Arial" w:cs="Arial"/>
      </w:rPr>
      <w:t>© MAF COSMETIC CONSULTANTS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58D9" w14:textId="77777777" w:rsidR="002468C1" w:rsidRDefault="002468C1" w:rsidP="002B0D62">
      <w:pPr>
        <w:spacing w:after="0" w:line="240" w:lineRule="auto"/>
      </w:pPr>
      <w:r>
        <w:separator/>
      </w:r>
    </w:p>
  </w:footnote>
  <w:footnote w:type="continuationSeparator" w:id="0">
    <w:p w14:paraId="34AD309A" w14:textId="77777777" w:rsidR="002468C1" w:rsidRDefault="002468C1" w:rsidP="002B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A7E5A"/>
    <w:multiLevelType w:val="hybridMultilevel"/>
    <w:tmpl w:val="3CBC5558"/>
    <w:lvl w:ilvl="0" w:tplc="7A5EF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7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6F"/>
    <w:rsid w:val="000E2F50"/>
    <w:rsid w:val="000F1C65"/>
    <w:rsid w:val="002334FA"/>
    <w:rsid w:val="002468C1"/>
    <w:rsid w:val="002B0D62"/>
    <w:rsid w:val="00321935"/>
    <w:rsid w:val="00416556"/>
    <w:rsid w:val="00421BBC"/>
    <w:rsid w:val="004737FA"/>
    <w:rsid w:val="00474CA8"/>
    <w:rsid w:val="004B378A"/>
    <w:rsid w:val="004D55A2"/>
    <w:rsid w:val="004E7096"/>
    <w:rsid w:val="0057216F"/>
    <w:rsid w:val="00582D84"/>
    <w:rsid w:val="0067018C"/>
    <w:rsid w:val="007A1AC9"/>
    <w:rsid w:val="00994EB4"/>
    <w:rsid w:val="009A27F3"/>
    <w:rsid w:val="009B3515"/>
    <w:rsid w:val="00AA5E3A"/>
    <w:rsid w:val="00B72686"/>
    <w:rsid w:val="00C912EB"/>
    <w:rsid w:val="00CA5934"/>
    <w:rsid w:val="00E85CF7"/>
    <w:rsid w:val="00F21E50"/>
    <w:rsid w:val="00F653D6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BC2D"/>
  <w15:chartTrackingRefBased/>
  <w15:docId w15:val="{5F0A32BC-499E-4009-B9EF-9CB63D7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62"/>
  </w:style>
  <w:style w:type="paragraph" w:styleId="Footer">
    <w:name w:val="footer"/>
    <w:basedOn w:val="Normal"/>
    <w:link w:val="FooterChar"/>
    <w:uiPriority w:val="99"/>
    <w:unhideWhenUsed/>
    <w:rsid w:val="002B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62"/>
  </w:style>
  <w:style w:type="character" w:styleId="Hyperlink">
    <w:name w:val="Hyperlink"/>
    <w:basedOn w:val="DefaultParagraphFont"/>
    <w:uiPriority w:val="99"/>
    <w:unhideWhenUsed/>
    <w:rsid w:val="0041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fcosm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Ford</dc:creator>
  <cp:keywords/>
  <dc:description/>
  <cp:lastModifiedBy>Michael Ford</cp:lastModifiedBy>
  <cp:revision>2</cp:revision>
  <dcterms:created xsi:type="dcterms:W3CDTF">2022-06-07T15:46:00Z</dcterms:created>
  <dcterms:modified xsi:type="dcterms:W3CDTF">2022-06-07T15:46:00Z</dcterms:modified>
</cp:coreProperties>
</file>